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1D39B5" w:rsidRDefault="00700CB0" w:rsidP="00B465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1D39B5">
        <w:rPr>
          <w:rFonts w:ascii="Times New Roman" w:hAnsi="Times New Roman" w:cs="Times New Roman"/>
          <w:b/>
          <w:sz w:val="26"/>
          <w:szCs w:val="26"/>
        </w:rPr>
        <w:t xml:space="preserve">магистратуры </w:t>
      </w:r>
      <w:r w:rsidR="005B628F" w:rsidRPr="001D39B5">
        <w:rPr>
          <w:rFonts w:ascii="Times New Roman" w:hAnsi="Times New Roman" w:cs="Times New Roman"/>
          <w:b/>
          <w:sz w:val="26"/>
          <w:szCs w:val="26"/>
        </w:rPr>
        <w:t>«</w:t>
      </w:r>
      <w:r w:rsidR="001A6503">
        <w:rPr>
          <w:rFonts w:ascii="Times New Roman" w:hAnsi="Times New Roman" w:cs="Times New Roman"/>
          <w:b/>
          <w:sz w:val="26"/>
          <w:szCs w:val="26"/>
        </w:rPr>
        <w:t>Позитивная психология</w:t>
      </w:r>
      <w:r w:rsidR="005B628F" w:rsidRPr="001D39B5">
        <w:rPr>
          <w:rFonts w:ascii="Times New Roman" w:hAnsi="Times New Roman" w:cs="Times New Roman"/>
          <w:b/>
          <w:sz w:val="26"/>
          <w:szCs w:val="26"/>
        </w:rPr>
        <w:t>» 37.04.01 Психология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88"/>
        <w:gridCol w:w="3252"/>
        <w:gridCol w:w="5114"/>
      </w:tblGrid>
      <w:tr w:rsidR="00AF45A9" w:rsidRPr="00433D48" w:rsidTr="00AF45A9">
        <w:tc>
          <w:tcPr>
            <w:tcW w:w="755" w:type="pct"/>
          </w:tcPr>
          <w:p w:rsidR="00AF45A9" w:rsidRPr="00433D48" w:rsidRDefault="00AF45A9" w:rsidP="00AF45A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650" w:type="pct"/>
          </w:tcPr>
          <w:p w:rsidR="00AF45A9" w:rsidRPr="00433D48" w:rsidRDefault="00AF45A9" w:rsidP="00AF45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2595" w:type="pct"/>
          </w:tcPr>
          <w:p w:rsidR="00AF45A9" w:rsidRDefault="00AF45A9" w:rsidP="00AF45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 учета вступительных испытаний</w:t>
            </w:r>
          </w:p>
        </w:tc>
      </w:tr>
      <w:tr w:rsidR="00AF45A9" w:rsidRPr="00AF45A9" w:rsidTr="00AF45A9">
        <w:tc>
          <w:tcPr>
            <w:tcW w:w="755" w:type="pct"/>
          </w:tcPr>
          <w:p w:rsidR="00AF45A9" w:rsidRPr="00AF45A9" w:rsidRDefault="00AF45A9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</w:p>
        </w:tc>
        <w:tc>
          <w:tcPr>
            <w:tcW w:w="1650" w:type="pct"/>
          </w:tcPr>
          <w:p w:rsidR="00AF45A9" w:rsidRPr="00AF45A9" w:rsidRDefault="00AF45A9" w:rsidP="00151CBE">
            <w:pPr>
              <w:rPr>
                <w:rFonts w:ascii="Times New Roman" w:hAnsi="Times New Roman" w:cs="Times New Roman"/>
              </w:rPr>
            </w:pPr>
            <w:r w:rsidRPr="00AF45A9">
              <w:rPr>
                <w:rFonts w:ascii="Times New Roman" w:hAnsi="Times New Roman" w:cs="Times New Roman"/>
              </w:rPr>
              <w:t>Р206</w:t>
            </w:r>
          </w:p>
        </w:tc>
        <w:tc>
          <w:tcPr>
            <w:tcW w:w="2595" w:type="pct"/>
          </w:tcPr>
          <w:p w:rsidR="00AF45A9" w:rsidRPr="00AF45A9" w:rsidRDefault="00AF45A9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45A9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bookmarkEnd w:id="0"/>
    </w:tbl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AF45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FD" w:rsidRDefault="002B07FD">
      <w:pPr>
        <w:spacing w:after="0" w:line="240" w:lineRule="auto"/>
      </w:pPr>
      <w:r>
        <w:separator/>
      </w:r>
    </w:p>
  </w:endnote>
  <w:endnote w:type="continuationSeparator" w:id="0">
    <w:p w:rsidR="002B07FD" w:rsidRDefault="002B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FD" w:rsidRDefault="002B07FD">
      <w:pPr>
        <w:spacing w:after="0" w:line="240" w:lineRule="auto"/>
      </w:pPr>
      <w:r>
        <w:separator/>
      </w:r>
    </w:p>
  </w:footnote>
  <w:footnote w:type="continuationSeparator" w:id="0">
    <w:p w:rsidR="002B07FD" w:rsidRDefault="002B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142D1"/>
    <w:rsid w:val="00021C81"/>
    <w:rsid w:val="000424B8"/>
    <w:rsid w:val="000554AC"/>
    <w:rsid w:val="000A5F27"/>
    <w:rsid w:val="000C08D9"/>
    <w:rsid w:val="000D5831"/>
    <w:rsid w:val="00100B4C"/>
    <w:rsid w:val="00107405"/>
    <w:rsid w:val="001131CB"/>
    <w:rsid w:val="00151CBE"/>
    <w:rsid w:val="00172F75"/>
    <w:rsid w:val="00187E35"/>
    <w:rsid w:val="0019220B"/>
    <w:rsid w:val="001A6503"/>
    <w:rsid w:val="001D39B5"/>
    <w:rsid w:val="002B07FD"/>
    <w:rsid w:val="002D6B33"/>
    <w:rsid w:val="002E283F"/>
    <w:rsid w:val="002F4DDA"/>
    <w:rsid w:val="00305803"/>
    <w:rsid w:val="00352B39"/>
    <w:rsid w:val="003C7FA6"/>
    <w:rsid w:val="003E21D7"/>
    <w:rsid w:val="003E4ABF"/>
    <w:rsid w:val="00433D48"/>
    <w:rsid w:val="00440A7E"/>
    <w:rsid w:val="004459E9"/>
    <w:rsid w:val="004C169B"/>
    <w:rsid w:val="005110C1"/>
    <w:rsid w:val="005228EC"/>
    <w:rsid w:val="00523DE4"/>
    <w:rsid w:val="005240A1"/>
    <w:rsid w:val="005570BB"/>
    <w:rsid w:val="0059699F"/>
    <w:rsid w:val="005B628F"/>
    <w:rsid w:val="005E4B9C"/>
    <w:rsid w:val="005F750C"/>
    <w:rsid w:val="00615E99"/>
    <w:rsid w:val="00683B3D"/>
    <w:rsid w:val="006E7B25"/>
    <w:rsid w:val="006F0DF4"/>
    <w:rsid w:val="00700CB0"/>
    <w:rsid w:val="00704309"/>
    <w:rsid w:val="00716CDB"/>
    <w:rsid w:val="00735376"/>
    <w:rsid w:val="0076201F"/>
    <w:rsid w:val="007F6EE8"/>
    <w:rsid w:val="00807904"/>
    <w:rsid w:val="008110ED"/>
    <w:rsid w:val="00854123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AF45A9"/>
    <w:rsid w:val="00B3191C"/>
    <w:rsid w:val="00B4410F"/>
    <w:rsid w:val="00B465F2"/>
    <w:rsid w:val="00B603D1"/>
    <w:rsid w:val="00B8090C"/>
    <w:rsid w:val="00BC3788"/>
    <w:rsid w:val="00BD43A4"/>
    <w:rsid w:val="00C20E5E"/>
    <w:rsid w:val="00C248CB"/>
    <w:rsid w:val="00C455A1"/>
    <w:rsid w:val="00C60045"/>
    <w:rsid w:val="00CB6738"/>
    <w:rsid w:val="00D03FBD"/>
    <w:rsid w:val="00D07DE0"/>
    <w:rsid w:val="00D15CFF"/>
    <w:rsid w:val="00D72D29"/>
    <w:rsid w:val="00E30C66"/>
    <w:rsid w:val="00E41A5B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507EC39-3789-46C5-B36D-DEB59372470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23</cp:revision>
  <dcterms:created xsi:type="dcterms:W3CDTF">2021-09-02T18:45:00Z</dcterms:created>
  <dcterms:modified xsi:type="dcterms:W3CDTF">2022-06-03T12:27:00Z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