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Публичное право и публичные финансы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40.04.01 Юриспруденция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EE5B3F" w:rsidRPr="00EE5B3F" w:rsidTr="00EE5B3F">
        <w:tc>
          <w:tcPr>
            <w:tcW w:w="1569" w:type="pct"/>
          </w:tcPr>
          <w:p w:rsidR="00EE5B3F" w:rsidRPr="00EE5B3F" w:rsidRDefault="00EE5B3F" w:rsidP="00EE5B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EE5B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5B3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5B3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EE5B3F" w:rsidRPr="00EE5B3F" w:rsidRDefault="00EE5B3F" w:rsidP="00EE5B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B3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EE5B3F" w:rsidRPr="00EE5B3F" w:rsidTr="00EE5B3F">
        <w:tc>
          <w:tcPr>
            <w:tcW w:w="1569" w:type="pct"/>
          </w:tcPr>
          <w:p w:rsidR="00EE5B3F" w:rsidRPr="00EE5B3F" w:rsidRDefault="00EE5B3F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EE5B3F" w:rsidRPr="00EE5B3F" w:rsidRDefault="00EE5B3F" w:rsidP="005A3230">
            <w:pPr>
              <w:rPr>
                <w:rFonts w:ascii="Times New Roman" w:hAnsi="Times New Roman" w:cs="Times New Roman"/>
              </w:rPr>
            </w:pPr>
            <w:r w:rsidRPr="00EE5B3F">
              <w:rPr>
                <w:rFonts w:ascii="Times New Roman" w:hAnsi="Times New Roman" w:cs="Times New Roman"/>
              </w:rPr>
              <w:t>Р855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EE5B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A9" w:rsidRDefault="00AF6CA9">
      <w:pPr>
        <w:spacing w:after="0" w:line="240" w:lineRule="auto"/>
      </w:pPr>
      <w:r>
        <w:separator/>
      </w:r>
    </w:p>
  </w:endnote>
  <w:endnote w:type="continuationSeparator" w:id="0">
    <w:p w:rsidR="00AF6CA9" w:rsidRDefault="00AF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A9" w:rsidRDefault="00AF6CA9">
      <w:pPr>
        <w:spacing w:after="0" w:line="240" w:lineRule="auto"/>
      </w:pPr>
      <w:r>
        <w:separator/>
      </w:r>
    </w:p>
  </w:footnote>
  <w:footnote w:type="continuationSeparator" w:id="0">
    <w:p w:rsidR="00AF6CA9" w:rsidRDefault="00AF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C11EA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7173C"/>
    <w:rsid w:val="0059699F"/>
    <w:rsid w:val="005A3230"/>
    <w:rsid w:val="005E4B9C"/>
    <w:rsid w:val="005F750C"/>
    <w:rsid w:val="0060743C"/>
    <w:rsid w:val="00615E99"/>
    <w:rsid w:val="0067514B"/>
    <w:rsid w:val="00683B3D"/>
    <w:rsid w:val="006E7B25"/>
    <w:rsid w:val="006F0DF4"/>
    <w:rsid w:val="00700CB0"/>
    <w:rsid w:val="00704309"/>
    <w:rsid w:val="00716CDB"/>
    <w:rsid w:val="007239FB"/>
    <w:rsid w:val="0073616F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F6CA9"/>
    <w:rsid w:val="00B3191C"/>
    <w:rsid w:val="00B4410F"/>
    <w:rsid w:val="00B465F2"/>
    <w:rsid w:val="00B603D1"/>
    <w:rsid w:val="00B8090C"/>
    <w:rsid w:val="00BD43A4"/>
    <w:rsid w:val="00BE5E65"/>
    <w:rsid w:val="00C20E5E"/>
    <w:rsid w:val="00C248CB"/>
    <w:rsid w:val="00C455A1"/>
    <w:rsid w:val="00C60045"/>
    <w:rsid w:val="00CB6738"/>
    <w:rsid w:val="00D07DE0"/>
    <w:rsid w:val="00D15CFF"/>
    <w:rsid w:val="00D5359B"/>
    <w:rsid w:val="00D72D29"/>
    <w:rsid w:val="00E30C66"/>
    <w:rsid w:val="00E6038F"/>
    <w:rsid w:val="00E60EE5"/>
    <w:rsid w:val="00EB793D"/>
    <w:rsid w:val="00EE5B3F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C3C4EE3-D826-4ED9-8E75-0F4EB7DE051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2022-05-24T09:34:00Z</dcterms:created>
  <dcterms:modified xsi:type="dcterms:W3CDTF">2022-05-26T07:56:00Z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